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5F0" w:rsidRPr="00FB0015" w:rsidRDefault="00E145F0" w:rsidP="00E145F0">
      <w:pPr>
        <w:shd w:val="clear" w:color="auto" w:fill="FFFFFF"/>
        <w:spacing w:afterLines="100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FB0015">
        <w:rPr>
          <w:rFonts w:asciiTheme="majorEastAsia" w:eastAsiaTheme="majorEastAsia" w:hAnsiTheme="majorEastAsia" w:cs="方正小标宋简体" w:hint="eastAsia"/>
          <w:b/>
          <w:sz w:val="36"/>
          <w:szCs w:val="36"/>
        </w:rPr>
        <w:t>中南林业科技大学涉外学院</w:t>
      </w:r>
      <w:r w:rsidRPr="00FB0015">
        <w:rPr>
          <w:rFonts w:asciiTheme="majorEastAsia" w:eastAsiaTheme="majorEastAsia" w:hAnsiTheme="majorEastAsia" w:cs="方正小标宋简体"/>
          <w:b/>
          <w:sz w:val="36"/>
          <w:szCs w:val="36"/>
        </w:rPr>
        <w:t>202</w:t>
      </w:r>
      <w:r w:rsidRPr="00FB0015">
        <w:rPr>
          <w:rFonts w:asciiTheme="majorEastAsia" w:eastAsiaTheme="majorEastAsia" w:hAnsiTheme="majorEastAsia" w:cs="方正小标宋简体" w:hint="eastAsia"/>
          <w:b/>
          <w:sz w:val="36"/>
          <w:szCs w:val="36"/>
        </w:rPr>
        <w:t>2年“专升本”</w:t>
      </w:r>
    </w:p>
    <w:p w:rsidR="0026711D" w:rsidRDefault="001E579D" w:rsidP="00E145F0">
      <w:pPr>
        <w:widowControl/>
        <w:shd w:val="clear" w:color="auto" w:fill="FFFFFF"/>
        <w:spacing w:afterLines="100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cs="方正小标宋简体" w:hint="eastAsia"/>
          <w:b/>
          <w:sz w:val="36"/>
          <w:szCs w:val="36"/>
        </w:rPr>
        <w:t>《英语语法与写作》课程考试大纲</w:t>
      </w:r>
    </w:p>
    <w:p w:rsidR="0026711D" w:rsidRDefault="001E579D">
      <w:pPr>
        <w:pStyle w:val="a6"/>
        <w:widowControl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仿宋_GB2312" w:eastAsia="仿宋_GB2312" w:hAnsi="宋体"/>
          <w:b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考试基本要求</w:t>
      </w:r>
    </w:p>
    <w:p w:rsidR="0026711D" w:rsidRDefault="001E579D" w:rsidP="00B6422E">
      <w:pPr>
        <w:pStyle w:val="a6"/>
        <w:widowControl/>
        <w:shd w:val="clear" w:color="auto" w:fill="FFFFFF"/>
        <w:adjustRightInd w:val="0"/>
        <w:snapToGrid w:val="0"/>
        <w:spacing w:line="560" w:lineRule="exact"/>
        <w:ind w:firstLine="480"/>
        <w:rPr>
          <w:rFonts w:ascii="仿宋_GB2312" w:eastAsia="仿宋_GB2312" w:hAnsi="宋体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hint="eastAsia"/>
          <w:bCs/>
          <w:color w:val="000000"/>
          <w:kern w:val="0"/>
          <w:sz w:val="24"/>
          <w:szCs w:val="24"/>
        </w:rPr>
        <w:t>《英语语法与写作》分为两部分。第一部分为英语语法，测试考生是否系统掌握了英语语法的核心项目、重点板块，是否具备运用符合语法规范的英语语言的能力，是否能够输出基本连贯的英语语篇，及运用基础的语法规则去观察和理解英汉双语现象的能力。第二部分为写作，主要测试考生的作文审题、实际写作能力，以及文体风格识别与应用文的掌握情况。</w:t>
      </w:r>
    </w:p>
    <w:p w:rsidR="0026711D" w:rsidRDefault="001E579D" w:rsidP="00B6422E">
      <w:pPr>
        <w:widowControl/>
        <w:shd w:val="clear" w:color="auto" w:fill="FFFFFF"/>
        <w:spacing w:line="560" w:lineRule="exact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二、考试方式、时间、题型及比例</w:t>
      </w:r>
    </w:p>
    <w:p w:rsidR="0026711D" w:rsidRDefault="001E579D" w:rsidP="00B6422E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>1</w:t>
      </w: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．考试方式：闭卷笔试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>2</w:t>
      </w: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．考试时间：</w:t>
      </w:r>
      <w:r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>1</w:t>
      </w:r>
      <w:r w:rsidR="003D22F2"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>0</w:t>
      </w:r>
      <w:r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>0</w:t>
      </w: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分钟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>3</w:t>
      </w: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. 题型比例：《英语语法与写作》试卷总分共计100分，由《英语语法》（分值50分）和《英语写作》（分值50分）两部分组成。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第一部分：英语语法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 xml:space="preserve">（1）单项选择题   </w:t>
      </w:r>
      <w:r w:rsidR="00D9589B"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>2</w:t>
      </w: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0%（共</w:t>
      </w:r>
      <w:r w:rsidR="00D9589B"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>20</w:t>
      </w: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小题，每小题1分）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 xml:space="preserve">（2）完形填空题   </w:t>
      </w:r>
      <w:r w:rsidR="00237255"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>2</w:t>
      </w: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0%（共10小题，每小题</w:t>
      </w:r>
      <w:r w:rsidR="00D9589B"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>2</w:t>
      </w: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分）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（3）改错题       10% （共10小题，每小题1分）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第二部分：写作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（4）</w:t>
      </w:r>
      <w:r w:rsidR="00237255"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翻译题       2</w:t>
      </w:r>
      <w:r w:rsidR="00237255"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>0</w:t>
      </w:r>
      <w:r w:rsidR="00237255"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%（英译汉1</w:t>
      </w:r>
      <w:r w:rsidR="00237255"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>0</w:t>
      </w:r>
      <w:r w:rsidR="00237255"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分，汉译英10分）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（5）</w:t>
      </w:r>
      <w:r w:rsidR="00237255"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 xml:space="preserve">作文题       </w:t>
      </w:r>
      <w:r w:rsidR="00237255"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>30</w:t>
      </w:r>
      <w:r w:rsidR="00237255"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%（共一大题，占</w:t>
      </w:r>
      <w:r w:rsidR="00237255"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>30</w:t>
      </w:r>
      <w:r w:rsidR="00237255"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分）</w:t>
      </w:r>
    </w:p>
    <w:p w:rsidR="00F2089E" w:rsidRPr="00F2089E" w:rsidRDefault="00F2089E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例如：</w:t>
      </w:r>
    </w:p>
    <w:p w:rsidR="00E0771A" w:rsidRDefault="00E0771A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英译汉：</w:t>
      </w:r>
    </w:p>
    <w:p w:rsidR="00E0771A" w:rsidRDefault="00E0771A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Times New Roman" w:eastAsia="仿宋_GB2312" w:hAnsi="Times New Roman" w:cs="Times New Roman"/>
          <w:bCs/>
          <w:color w:val="000000"/>
          <w:kern w:val="0"/>
          <w:sz w:val="24"/>
          <w:szCs w:val="24"/>
        </w:rPr>
      </w:pPr>
      <w:r w:rsidRPr="00E0771A">
        <w:rPr>
          <w:rFonts w:ascii="Times New Roman" w:eastAsia="仿宋_GB2312" w:hAnsi="Times New Roman" w:cs="Times New Roman"/>
          <w:bCs/>
          <w:color w:val="000000"/>
          <w:kern w:val="0"/>
          <w:sz w:val="24"/>
          <w:szCs w:val="24"/>
        </w:rPr>
        <w:lastRenderedPageBreak/>
        <w:t xml:space="preserve">The most important day I remember in all my life is the one on which my teacher, Anne Mansfield Sullivan, came to me. It was the third of March, 1887, three months before I was seven years old. I learned a great many new words that day. I do not remember what they all were; but I do know that </w:t>
      </w:r>
      <w:r w:rsidRPr="00E0771A">
        <w:rPr>
          <w:rFonts w:ascii="Times New Roman" w:eastAsia="仿宋_GB2312" w:hAnsi="Times New Roman" w:cs="Times New Roman"/>
          <w:bCs/>
          <w:i/>
          <w:color w:val="000000"/>
          <w:kern w:val="0"/>
          <w:sz w:val="24"/>
          <w:szCs w:val="24"/>
        </w:rPr>
        <w:t>mother, father, sister, teacher</w:t>
      </w:r>
      <w:r w:rsidR="00B91C54">
        <w:rPr>
          <w:rFonts w:ascii="Times New Roman" w:eastAsia="仿宋_GB2312" w:hAnsi="Times New Roman" w:cs="Times New Roman"/>
          <w:bCs/>
          <w:color w:val="000000"/>
          <w:kern w:val="0"/>
          <w:sz w:val="24"/>
          <w:szCs w:val="24"/>
        </w:rPr>
        <w:t xml:space="preserve"> were among them</w:t>
      </w:r>
      <w:r w:rsidR="00B91C54">
        <w:rPr>
          <w:rFonts w:ascii="Times New Roman" w:eastAsia="仿宋_GB2312" w:hAnsi="Times New Roman" w:cs="Times New Roman" w:hint="eastAsia"/>
          <w:bCs/>
          <w:color w:val="000000"/>
          <w:kern w:val="0"/>
          <w:sz w:val="24"/>
          <w:szCs w:val="24"/>
        </w:rPr>
        <w:t>—</w:t>
      </w:r>
      <w:r w:rsidRPr="00E0771A">
        <w:rPr>
          <w:rFonts w:ascii="Times New Roman" w:eastAsia="仿宋_GB2312" w:hAnsi="Times New Roman" w:cs="Times New Roman"/>
          <w:bCs/>
          <w:color w:val="000000"/>
          <w:kern w:val="0"/>
          <w:sz w:val="24"/>
          <w:szCs w:val="24"/>
        </w:rPr>
        <w:t xml:space="preserve">words that were </w:t>
      </w:r>
      <w:r>
        <w:rPr>
          <w:rFonts w:ascii="Times New Roman" w:eastAsia="仿宋_GB2312" w:hAnsi="Times New Roman" w:cs="Times New Roman" w:hint="eastAsia"/>
          <w:bCs/>
          <w:color w:val="000000"/>
          <w:kern w:val="0"/>
          <w:sz w:val="24"/>
          <w:szCs w:val="24"/>
        </w:rPr>
        <w:t xml:space="preserve">to make the world blossom for me. </w:t>
      </w:r>
      <w:r>
        <w:rPr>
          <w:rFonts w:ascii="Times New Roman" w:eastAsia="仿宋_GB2312" w:hAnsi="Times New Roman" w:cs="Times New Roman"/>
          <w:bCs/>
          <w:color w:val="000000"/>
          <w:kern w:val="0"/>
          <w:sz w:val="24"/>
          <w:szCs w:val="24"/>
        </w:rPr>
        <w:t>I</w:t>
      </w:r>
      <w:r>
        <w:rPr>
          <w:rFonts w:ascii="Times New Roman" w:eastAsia="仿宋_GB2312" w:hAnsi="Times New Roman" w:cs="Times New Roman" w:hint="eastAsia"/>
          <w:bCs/>
          <w:color w:val="000000"/>
          <w:kern w:val="0"/>
          <w:sz w:val="24"/>
          <w:szCs w:val="24"/>
        </w:rPr>
        <w:t xml:space="preserve">t would have been difficult to find a happier child than </w:t>
      </w:r>
      <w:r>
        <w:rPr>
          <w:rFonts w:ascii="Times New Roman" w:eastAsia="仿宋_GB2312" w:hAnsi="Times New Roman" w:cs="Times New Roman"/>
          <w:bCs/>
          <w:color w:val="000000"/>
          <w:kern w:val="0"/>
          <w:sz w:val="24"/>
          <w:szCs w:val="24"/>
        </w:rPr>
        <w:t>I</w:t>
      </w:r>
      <w:r>
        <w:rPr>
          <w:rFonts w:ascii="Times New Roman" w:eastAsia="仿宋_GB2312" w:hAnsi="Times New Roman" w:cs="Times New Roman" w:hint="eastAsia"/>
          <w:bCs/>
          <w:color w:val="000000"/>
          <w:kern w:val="0"/>
          <w:sz w:val="24"/>
          <w:szCs w:val="24"/>
        </w:rPr>
        <w:t xml:space="preserve"> was as </w:t>
      </w:r>
      <w:r>
        <w:rPr>
          <w:rFonts w:ascii="Times New Roman" w:eastAsia="仿宋_GB2312" w:hAnsi="Times New Roman" w:cs="Times New Roman"/>
          <w:bCs/>
          <w:color w:val="000000"/>
          <w:kern w:val="0"/>
          <w:sz w:val="24"/>
          <w:szCs w:val="24"/>
        </w:rPr>
        <w:t>I</w:t>
      </w:r>
      <w:r>
        <w:rPr>
          <w:rFonts w:ascii="Times New Roman" w:eastAsia="仿宋_GB2312" w:hAnsi="Times New Roman" w:cs="Times New Roman" w:hint="eastAsia"/>
          <w:bCs/>
          <w:color w:val="000000"/>
          <w:kern w:val="0"/>
          <w:sz w:val="24"/>
          <w:szCs w:val="24"/>
        </w:rPr>
        <w:t xml:space="preserve"> lay in my crib and for the first time longed for a new day to come. </w:t>
      </w:r>
    </w:p>
    <w:p w:rsidR="00E0771A" w:rsidRDefault="00F55364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Times New Roman" w:eastAsia="仿宋_GB2312" w:hAnsi="Times New Roman" w:cs="Times New Roman"/>
          <w:bCs/>
          <w:color w:val="000000"/>
          <w:kern w:val="0"/>
          <w:sz w:val="24"/>
          <w:szCs w:val="24"/>
        </w:rPr>
      </w:pPr>
      <w:r>
        <w:rPr>
          <w:rFonts w:ascii="Times New Roman" w:eastAsia="仿宋_GB2312" w:hAnsi="Times New Roman" w:cs="Times New Roman" w:hint="eastAsia"/>
          <w:bCs/>
          <w:color w:val="000000"/>
          <w:kern w:val="0"/>
          <w:sz w:val="24"/>
          <w:szCs w:val="24"/>
        </w:rPr>
        <w:t>-</w:t>
      </w:r>
      <w:r w:rsidRPr="00F55364">
        <w:rPr>
          <w:rFonts w:ascii="Times New Roman" w:eastAsia="仿宋_GB2312" w:hAnsi="Times New Roman" w:cs="Times New Roman" w:hint="eastAsia"/>
          <w:bCs/>
          <w:i/>
          <w:color w:val="000000"/>
          <w:kern w:val="0"/>
          <w:sz w:val="24"/>
          <w:szCs w:val="24"/>
        </w:rPr>
        <w:t>The Most Important Day in My Life</w:t>
      </w:r>
      <w:r>
        <w:rPr>
          <w:rFonts w:ascii="Times New Roman" w:eastAsia="仿宋_GB2312" w:hAnsi="Times New Roman" w:cs="Times New Roman" w:hint="eastAsia"/>
          <w:bCs/>
          <w:color w:val="000000"/>
          <w:kern w:val="0"/>
          <w:sz w:val="24"/>
          <w:szCs w:val="24"/>
        </w:rPr>
        <w:t xml:space="preserve"> by Helen Keller</w:t>
      </w:r>
    </w:p>
    <w:p w:rsidR="0098610D" w:rsidRDefault="0098610D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Times New Roman" w:eastAsia="仿宋_GB2312" w:hAnsi="Times New Roman" w:cs="Times New Roman"/>
          <w:bCs/>
          <w:color w:val="000000"/>
          <w:kern w:val="0"/>
          <w:sz w:val="24"/>
          <w:szCs w:val="24"/>
        </w:rPr>
      </w:pPr>
      <w:r>
        <w:rPr>
          <w:rFonts w:ascii="Times New Roman" w:eastAsia="仿宋_GB2312" w:hAnsi="Times New Roman" w:cs="Times New Roman" w:hint="eastAsia"/>
          <w:bCs/>
          <w:color w:val="000000"/>
          <w:kern w:val="0"/>
          <w:sz w:val="24"/>
          <w:szCs w:val="24"/>
        </w:rPr>
        <w:t>汉译英：</w:t>
      </w:r>
    </w:p>
    <w:p w:rsidR="00B91C54" w:rsidRPr="00237255" w:rsidRDefault="00EA4AFA" w:rsidP="00E44653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Times New Roman" w:eastAsia="仿宋_GB2312" w:hAnsi="Times New Roman" w:cs="Times New Roman"/>
          <w:bCs/>
          <w:color w:val="000000"/>
          <w:kern w:val="0"/>
          <w:sz w:val="24"/>
          <w:szCs w:val="24"/>
        </w:rPr>
      </w:pPr>
      <w:r w:rsidRPr="00EA4AFA">
        <w:rPr>
          <w:rFonts w:ascii="Times New Roman" w:eastAsia="仿宋_GB2312" w:hAnsi="Times New Roman" w:cs="Times New Roman" w:hint="eastAsia"/>
          <w:bCs/>
          <w:color w:val="000000"/>
          <w:kern w:val="0"/>
          <w:sz w:val="24"/>
          <w:szCs w:val="24"/>
        </w:rPr>
        <w:t>中国的家庭观念与其文化传统有关。和睦的大家庭曾非常令人羡慕。过去四代同堂并不少见。由于这个传统，许多年轻人婚后继续与父母同住。今天，这个传统正在改变。随着住房条件的改善，越来越多年轻夫妇选择与父母分开住。但他们之间的联系仍然很密切。许多老年人仍然帮着照看孙辈。年轻夫妇也抽时间探望父母，特别是在春节和中秋节等重要节日。</w:t>
      </w:r>
    </w:p>
    <w:p w:rsidR="0026711D" w:rsidRDefault="001E579D" w:rsidP="00E44653">
      <w:pPr>
        <w:widowControl/>
        <w:shd w:val="clear" w:color="auto" w:fill="FFFFFF"/>
        <w:spacing w:line="560" w:lineRule="exact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三、考试内容及考试要求</w:t>
      </w:r>
    </w:p>
    <w:p w:rsidR="0026711D" w:rsidRDefault="001E579D" w:rsidP="00F2089E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1"/>
        <w:rPr>
          <w:rFonts w:ascii="仿宋_GB2312" w:eastAsia="仿宋_GB2312" w:hAnsi="宋体" w:cs="仿宋_GB2312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（一）考试内容</w:t>
      </w:r>
    </w:p>
    <w:p w:rsidR="0026711D" w:rsidRDefault="001E579D" w:rsidP="00F2089E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1"/>
        <w:rPr>
          <w:rFonts w:ascii="仿宋_GB2312" w:eastAsia="仿宋_GB2312" w:hAnsi="宋体" w:cs="仿宋_GB2312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第一部分 《英语语法》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1.语法层次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2.句子结构</w:t>
      </w:r>
      <w:bookmarkStart w:id="0" w:name="_GoBack"/>
      <w:bookmarkEnd w:id="0"/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2.1 主谓结构和句子分析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2.2 基本句型及其转换与扩大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3.主谓一致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4. 名词和名词词组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 xml:space="preserve">       4.1 名词的数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lastRenderedPageBreak/>
        <w:t xml:space="preserve">       4.2 单位词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 xml:space="preserve">       4.3 名词属格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 xml:space="preserve">       4.4 限定词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5. 代词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6. 动词和动词词组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6.1 动词分类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 xml:space="preserve">       6.2 动词的时和体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 xml:space="preserve">       6.3 将来时间的表示法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 xml:space="preserve">       6.4 被动态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 xml:space="preserve">       6.5 虚拟式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 xml:space="preserve">       6.6 助动词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 xml:space="preserve">       6.7 不定式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 xml:space="preserve">       6.8 –ING分词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 xml:space="preserve">       6.9 –ED分词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7. 形容词和形容词词组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8. 副词和副词词组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9.比较等级和比较结构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10.介词和介词词组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10.1 介词与形容词、动词、名词的搭配关系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10.2 复杂介词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10.3 介词词组与某些限定分句的转换关系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11. 陈述句、疑问句、祈使句、感叹句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12.存在句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13. IT-句型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lastRenderedPageBreak/>
        <w:t>14. 并列结构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15. 从属结构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16. 关系分句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16.1 限制性分句与非限制性分句</w:t>
      </w:r>
    </w:p>
    <w:p w:rsidR="0026711D" w:rsidRDefault="001E579D" w:rsidP="00B51F34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16.2 关系词的选择</w:t>
      </w:r>
    </w:p>
    <w:p w:rsidR="0026711D" w:rsidRDefault="001E579D" w:rsidP="00F2089E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1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第二部分 《英语写作》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第一章  文稿格式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 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第二章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 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措词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第三章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 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造句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1．完整句和不完整句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2．句子的类型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3．有效的句子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第四章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 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段落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1．好段落的标准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2．段落写作的步骤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3．段落的展开法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第五章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 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完整的作文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1．好作文的标准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2．撰写作文的步骤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3．作文的三大组成部分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4．文章类型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第六章  摘要和读书报告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1．摘要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2．读书报告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lastRenderedPageBreak/>
        <w:t>第七章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 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正式和非正式文体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1．文体的涵义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2．正式和非正式文体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第八章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 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论文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第九章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 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应用文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1．布告、通知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2．致意，问候，祝愿，祝贺，吊唁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3．正式邀请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4．便条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5．电子邮件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6．书信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7．履历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第十章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 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标点符号</w:t>
      </w:r>
    </w:p>
    <w:p w:rsidR="0026711D" w:rsidRDefault="001E579D" w:rsidP="00F2089E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1"/>
        <w:rPr>
          <w:rFonts w:ascii="仿宋_GB2312" w:eastAsia="仿宋_GB2312" w:hAnsi="宋体" w:cs="仿宋_GB2312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（二）考试要求</w:t>
      </w:r>
    </w:p>
    <w:p w:rsidR="0026711D" w:rsidRDefault="001E579D" w:rsidP="00F2089E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1"/>
        <w:rPr>
          <w:rFonts w:ascii="仿宋_GB2312" w:eastAsia="仿宋_GB2312" w:hAnsi="宋体" w:cs="仿宋_GB2312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第一部分：英语语法</w:t>
      </w:r>
    </w:p>
    <w:p w:rsidR="0026711D" w:rsidRDefault="001E579D" w:rsidP="00974F12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 xml:space="preserve">单项选择题    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要求考生从A,B,C,D四个选项中选出正确的语法形式项。共</w:t>
      </w:r>
      <w:r w:rsidR="00284C99">
        <w:rPr>
          <w:rFonts w:ascii="仿宋_GB2312" w:eastAsia="仿宋_GB2312" w:hAnsi="宋体" w:cs="仿宋_GB2312"/>
          <w:kern w:val="0"/>
          <w:sz w:val="24"/>
          <w:szCs w:val="24"/>
        </w:rPr>
        <w:t>2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0题。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Times New Roman" w:eastAsia="仿宋_GB2312" w:hAnsi="Times New Roman" w:cs="Times New Roman"/>
          <w:kern w:val="0"/>
          <w:szCs w:val="21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例如：</w:t>
      </w:r>
      <w:r>
        <w:rPr>
          <w:rFonts w:ascii="Times New Roman" w:eastAsia="仿宋_GB2312" w:hAnsi="Times New Roman" w:cs="Times New Roman"/>
          <w:kern w:val="0"/>
          <w:szCs w:val="21"/>
        </w:rPr>
        <w:t xml:space="preserve">Why is there_____ traffic on the streets in February than in May?  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600" w:firstLine="1260"/>
        <w:rPr>
          <w:rFonts w:ascii="Times New Roman" w:eastAsia="仿宋_GB2312" w:hAnsi="Times New Roman" w:cs="Times New Roman"/>
          <w:color w:val="000000"/>
          <w:kern w:val="0"/>
          <w:szCs w:val="21"/>
        </w:rPr>
      </w:pPr>
      <w:r>
        <w:rPr>
          <w:rFonts w:ascii="Times New Roman" w:eastAsia="仿宋_GB2312" w:hAnsi="Times New Roman" w:cs="Times New Roman"/>
          <w:kern w:val="0"/>
          <w:szCs w:val="21"/>
        </w:rPr>
        <w:t>A. less       B. fewer         C. few        D. little</w:t>
      </w:r>
    </w:p>
    <w:p w:rsidR="0026711D" w:rsidRDefault="001E579D" w:rsidP="00974F12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 xml:space="preserve">完形填空题    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要求考生从题目下方备选项中选出正确的词分别填入段落的10个空缺处，使原本有空缺项的段落语法正确、语义连贯。</w:t>
      </w:r>
    </w:p>
    <w:p w:rsidR="0026711D" w:rsidRDefault="001E579D" w:rsidP="00974F12">
      <w:pPr>
        <w:widowControl/>
        <w:numPr>
          <w:ilvl w:val="0"/>
          <w:numId w:val="2"/>
        </w:numPr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 xml:space="preserve">改错题 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firstLineChars="150" w:firstLine="360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lastRenderedPageBreak/>
        <w:t>要求考生首先通读段文，对文章有大致了解后读出10个错误的所在行，按题目要求标记出这10处错误，并将正确词项写在题目右边横线上。通常这10处错误类型包含：主谓不一致、时态和语态误用、连词误用、形容词与副词错误、反义词误用、非谓语动词错误、关系代词错误、介词错误、缺失和赘述、句子结构模糊。例如：</w:t>
      </w:r>
    </w:p>
    <w:p w:rsidR="0026711D" w:rsidRPr="00B51F34" w:rsidRDefault="001E579D" w:rsidP="00B51F34">
      <w:pPr>
        <w:widowControl/>
        <w:shd w:val="clear" w:color="auto" w:fill="FFFFFF"/>
        <w:adjustRightInd w:val="0"/>
        <w:snapToGrid w:val="0"/>
        <w:spacing w:line="560" w:lineRule="exact"/>
        <w:ind w:firstLineChars="350" w:firstLine="840"/>
        <w:jc w:val="left"/>
        <w:rPr>
          <w:rFonts w:ascii="仿宋_GB2312" w:eastAsia="仿宋_GB2312" w:hAnsi="宋体" w:cs="仿宋_GB2312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 xml:space="preserve">It was the first time that I </w:t>
      </w:r>
      <w:r>
        <w:rPr>
          <w:rFonts w:ascii="仿宋_GB2312" w:eastAsia="仿宋_GB2312" w:hAnsi="宋体" w:cs="仿宋_GB2312" w:hint="eastAsia"/>
          <w:kern w:val="0"/>
          <w:sz w:val="24"/>
          <w:szCs w:val="24"/>
          <w:u w:val="single"/>
        </w:rPr>
        <w:t>spoke</w:t>
      </w:r>
      <w:r>
        <w:rPr>
          <w:rFonts w:ascii="仿宋_GB2312" w:eastAsia="仿宋_GB2312" w:hAnsi="宋体" w:cs="仿宋_GB2312" w:hint="eastAsia"/>
          <w:kern w:val="0"/>
          <w:sz w:val="24"/>
          <w:szCs w:val="24"/>
        </w:rPr>
        <w:t xml:space="preserve"> in public.     </w:t>
      </w:r>
      <w:r w:rsidRPr="00054B8D">
        <w:rPr>
          <w:rFonts w:ascii="仿宋_GB2312" w:eastAsia="仿宋_GB2312" w:hAnsi="宋体" w:cs="仿宋_GB2312" w:hint="eastAsia"/>
          <w:kern w:val="0"/>
          <w:sz w:val="24"/>
          <w:szCs w:val="24"/>
          <w:u w:val="single"/>
        </w:rPr>
        <w:t>had spoken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b/>
          <w:color w:val="000000"/>
          <w:kern w:val="0"/>
          <w:sz w:val="24"/>
          <w:szCs w:val="24"/>
        </w:rPr>
        <w:t>第二部分：写作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（</w:t>
      </w:r>
      <w:r w:rsidR="00284C99"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>4</w:t>
      </w: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）翻译题</w:t>
      </w:r>
    </w:p>
    <w:p w:rsidR="0026711D" w:rsidRDefault="001E579D" w:rsidP="00974F12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 xml:space="preserve">   要求考生在规定时间内完成英译汉和汉译英翻译，测试学生处理正式与非正式文体风格翻译的能力，以及常见文章写作类型的识别与翻译能力。该题两部分，各占10分</w:t>
      </w:r>
      <w:r w:rsidR="00284C99"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,共2</w:t>
      </w:r>
      <w:r w:rsidR="00284C99"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>0</w:t>
      </w:r>
      <w:r w:rsidR="00284C99"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分。</w:t>
      </w:r>
    </w:p>
    <w:p w:rsidR="00284C99" w:rsidRDefault="00284C99" w:rsidP="00284C99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480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(</w:t>
      </w:r>
      <w:r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 xml:space="preserve">5) </w:t>
      </w: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 xml:space="preserve">作文题 </w:t>
      </w:r>
    </w:p>
    <w:p w:rsidR="00284C99" w:rsidRDefault="00284C99" w:rsidP="00284C99">
      <w:pPr>
        <w:widowControl/>
        <w:shd w:val="clear" w:color="auto" w:fill="FFFFFF"/>
        <w:adjustRightInd w:val="0"/>
        <w:snapToGrid w:val="0"/>
        <w:spacing w:line="560" w:lineRule="exact"/>
        <w:ind w:leftChars="171" w:left="359"/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 xml:space="preserve">    要求考生在规定时</w:t>
      </w:r>
      <w:r w:rsidR="00F2089E"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间内完成一篇指定题目的作文。意为测试考生的英文书面输出综合能力，</w:t>
      </w: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共</w:t>
      </w:r>
      <w:r>
        <w:rPr>
          <w:rFonts w:ascii="仿宋_GB2312" w:eastAsia="仿宋_GB2312" w:hAnsi="宋体" w:cs="Times New Roman"/>
          <w:bCs/>
          <w:color w:val="000000"/>
          <w:kern w:val="0"/>
          <w:sz w:val="24"/>
          <w:szCs w:val="24"/>
        </w:rPr>
        <w:t>3</w:t>
      </w:r>
      <w:r>
        <w:rPr>
          <w:rFonts w:ascii="仿宋_GB2312" w:eastAsia="仿宋_GB2312" w:hAnsi="宋体" w:cs="Times New Roman" w:hint="eastAsia"/>
          <w:bCs/>
          <w:color w:val="000000"/>
          <w:kern w:val="0"/>
          <w:sz w:val="24"/>
          <w:szCs w:val="24"/>
        </w:rPr>
        <w:t>0分。</w:t>
      </w:r>
    </w:p>
    <w:p w:rsidR="0026711D" w:rsidRDefault="0026711D">
      <w:pPr>
        <w:widowControl/>
        <w:shd w:val="clear" w:color="auto" w:fill="FFFFFF"/>
        <w:spacing w:line="360" w:lineRule="auto"/>
        <w:rPr>
          <w:rFonts w:ascii="仿宋_GB2312" w:eastAsia="仿宋_GB2312" w:hAnsi="宋体" w:cs="仿宋_GB2312"/>
          <w:b/>
          <w:bCs/>
          <w:color w:val="000000"/>
          <w:kern w:val="0"/>
          <w:sz w:val="24"/>
          <w:szCs w:val="24"/>
        </w:rPr>
      </w:pPr>
    </w:p>
    <w:p w:rsidR="0026711D" w:rsidRDefault="001E579D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四、其他说明</w:t>
      </w:r>
    </w:p>
    <w:p w:rsidR="0026711D" w:rsidRDefault="001E579D">
      <w:pPr>
        <w:widowControl/>
        <w:shd w:val="clear" w:color="auto" w:fill="FFFFFF"/>
        <w:spacing w:line="360" w:lineRule="auto"/>
        <w:ind w:firstLineChars="200" w:firstLine="480"/>
        <w:rPr>
          <w:rFonts w:ascii="仿宋_GB2312" w:eastAsia="仿宋_GB2312" w:hAnsi="宋体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kern w:val="0"/>
          <w:sz w:val="24"/>
          <w:szCs w:val="24"/>
        </w:rPr>
        <w:t>无。</w:t>
      </w:r>
    </w:p>
    <w:p w:rsidR="0026711D" w:rsidRDefault="001E579D">
      <w:pPr>
        <w:widowControl/>
        <w:numPr>
          <w:ilvl w:val="0"/>
          <w:numId w:val="3"/>
        </w:numPr>
        <w:shd w:val="clear" w:color="auto" w:fill="FFFFFF"/>
        <w:spacing w:line="360" w:lineRule="auto"/>
        <w:rPr>
          <w:rFonts w:ascii="仿宋_GB2312" w:eastAsia="仿宋_GB2312" w:hAnsi="宋体" w:cs="仿宋_GB2312"/>
          <w:b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参考书目</w:t>
      </w:r>
    </w:p>
    <w:p w:rsidR="0026711D" w:rsidRDefault="001E579D" w:rsidP="00D9589B">
      <w:pPr>
        <w:widowControl/>
        <w:shd w:val="clear" w:color="auto" w:fill="FFFFFF"/>
        <w:adjustRightInd w:val="0"/>
        <w:snapToGrid w:val="0"/>
        <w:spacing w:line="560" w:lineRule="exact"/>
        <w:rPr>
          <w:rFonts w:ascii="仿宋_GB2312" w:eastAsia="仿宋_GB2312" w:hAnsi="宋体" w:cs="仿宋_GB2312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1.章振邦.</w:t>
      </w:r>
      <w:bookmarkStart w:id="1" w:name="OLE_LINK1"/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新编英语语法教程</w:t>
      </w:r>
      <w:bookmarkEnd w:id="1"/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（第</w:t>
      </w:r>
      <w:r w:rsidR="00CC429A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六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版）[M].上海外语教育出版社，201</w:t>
      </w:r>
      <w:r w:rsidR="00CC429A"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>7</w:t>
      </w:r>
      <w:r w:rsidR="00355C7A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.</w:t>
      </w:r>
    </w:p>
    <w:p w:rsidR="0026711D" w:rsidRDefault="001E579D" w:rsidP="00D9589B">
      <w:pPr>
        <w:widowControl/>
        <w:shd w:val="clear" w:color="auto" w:fill="FFFFFF"/>
        <w:adjustRightInd w:val="0"/>
        <w:snapToGrid w:val="0"/>
        <w:spacing w:line="560" w:lineRule="exact"/>
        <w:rPr>
          <w:rFonts w:ascii="仿宋_GB2312" w:eastAsia="仿宋_GB2312" w:hAnsi="宋体" w:cs="仿宋_GB2312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2.丁往道等.</w:t>
      </w:r>
      <w:r w:rsidR="007F6548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《英语写作手册》</w:t>
      </w:r>
      <w:r w:rsidR="007F6548" w:rsidRPr="00D9589B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（中文版</w:t>
      </w:r>
      <w:r w:rsidRPr="00D9589B"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）（第二版）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[M].外语教学与研究出版社,201</w:t>
      </w:r>
      <w:r w:rsidR="00B51F34"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>9</w:t>
      </w:r>
      <w:r>
        <w:rPr>
          <w:rFonts w:ascii="仿宋_GB2312" w:eastAsia="仿宋_GB2312" w:hAnsi="宋体" w:cs="仿宋_GB2312" w:hint="eastAsia"/>
          <w:color w:val="000000"/>
          <w:kern w:val="0"/>
          <w:sz w:val="24"/>
          <w:szCs w:val="24"/>
        </w:rPr>
        <w:t>.</w:t>
      </w:r>
    </w:p>
    <w:p w:rsidR="0026711D" w:rsidRDefault="0026711D" w:rsidP="00D9589B">
      <w:pPr>
        <w:widowControl/>
        <w:shd w:val="clear" w:color="auto" w:fill="FFFFFF"/>
        <w:adjustRightInd w:val="0"/>
        <w:snapToGrid w:val="0"/>
        <w:spacing w:line="560" w:lineRule="exact"/>
        <w:rPr>
          <w:rFonts w:ascii="仿宋_GB2312" w:eastAsia="仿宋_GB2312" w:hAnsi="宋体"/>
          <w:color w:val="000000"/>
          <w:kern w:val="0"/>
          <w:sz w:val="28"/>
          <w:szCs w:val="28"/>
        </w:rPr>
      </w:pPr>
    </w:p>
    <w:sectPr w:rsidR="0026711D" w:rsidSect="001537F1">
      <w:pgSz w:w="11906" w:h="16838"/>
      <w:pgMar w:top="1440" w:right="1586" w:bottom="1440" w:left="15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85C" w:rsidRDefault="00EF285C" w:rsidP="00E0771A">
      <w:r>
        <w:separator/>
      </w:r>
    </w:p>
  </w:endnote>
  <w:endnote w:type="continuationSeparator" w:id="1">
    <w:p w:rsidR="00EF285C" w:rsidRDefault="00EF285C" w:rsidP="00E07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85C" w:rsidRDefault="00EF285C" w:rsidP="00E0771A">
      <w:r>
        <w:separator/>
      </w:r>
    </w:p>
  </w:footnote>
  <w:footnote w:type="continuationSeparator" w:id="1">
    <w:p w:rsidR="00EF285C" w:rsidRDefault="00EF285C" w:rsidP="00E077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2565F02"/>
    <w:multiLevelType w:val="singleLevel"/>
    <w:tmpl w:val="F2565F02"/>
    <w:lvl w:ilvl="0">
      <w:start w:val="1"/>
      <w:numFmt w:val="decimal"/>
      <w:suff w:val="nothing"/>
      <w:lvlText w:val="（%1）"/>
      <w:lvlJc w:val="left"/>
    </w:lvl>
  </w:abstractNum>
  <w:abstractNum w:abstractNumId="1">
    <w:nsid w:val="5E320688"/>
    <w:multiLevelType w:val="singleLevel"/>
    <w:tmpl w:val="5E320688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8275F2E"/>
    <w:multiLevelType w:val="multilevel"/>
    <w:tmpl w:val="68275F2E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0422"/>
    <w:rsid w:val="00024E10"/>
    <w:rsid w:val="00054B8D"/>
    <w:rsid w:val="00124A6A"/>
    <w:rsid w:val="00131A4F"/>
    <w:rsid w:val="001537F1"/>
    <w:rsid w:val="001E579D"/>
    <w:rsid w:val="00205895"/>
    <w:rsid w:val="00237255"/>
    <w:rsid w:val="0026711D"/>
    <w:rsid w:val="00284C99"/>
    <w:rsid w:val="002944F0"/>
    <w:rsid w:val="002A00A5"/>
    <w:rsid w:val="002A18B4"/>
    <w:rsid w:val="00355C7A"/>
    <w:rsid w:val="003D22F2"/>
    <w:rsid w:val="00400FA6"/>
    <w:rsid w:val="00437EF6"/>
    <w:rsid w:val="004531BA"/>
    <w:rsid w:val="00526441"/>
    <w:rsid w:val="005C46D5"/>
    <w:rsid w:val="006D6D1C"/>
    <w:rsid w:val="00771B28"/>
    <w:rsid w:val="007A35D5"/>
    <w:rsid w:val="007C3347"/>
    <w:rsid w:val="007F6548"/>
    <w:rsid w:val="00816E2B"/>
    <w:rsid w:val="00892A60"/>
    <w:rsid w:val="008F5671"/>
    <w:rsid w:val="00921F6B"/>
    <w:rsid w:val="00937414"/>
    <w:rsid w:val="0094648D"/>
    <w:rsid w:val="00974F12"/>
    <w:rsid w:val="0098610D"/>
    <w:rsid w:val="009A1CBE"/>
    <w:rsid w:val="009B237A"/>
    <w:rsid w:val="00B51F34"/>
    <w:rsid w:val="00B6422E"/>
    <w:rsid w:val="00B70422"/>
    <w:rsid w:val="00B91C54"/>
    <w:rsid w:val="00BA7BAF"/>
    <w:rsid w:val="00CA0B44"/>
    <w:rsid w:val="00CC429A"/>
    <w:rsid w:val="00CE5F76"/>
    <w:rsid w:val="00D330B7"/>
    <w:rsid w:val="00D3427C"/>
    <w:rsid w:val="00D446D9"/>
    <w:rsid w:val="00D9589B"/>
    <w:rsid w:val="00E0771A"/>
    <w:rsid w:val="00E145F0"/>
    <w:rsid w:val="00E44653"/>
    <w:rsid w:val="00EA4AFA"/>
    <w:rsid w:val="00EB56B9"/>
    <w:rsid w:val="00EE3003"/>
    <w:rsid w:val="00EF0742"/>
    <w:rsid w:val="00EF285C"/>
    <w:rsid w:val="00F2089E"/>
    <w:rsid w:val="00F55364"/>
    <w:rsid w:val="00FF490A"/>
    <w:rsid w:val="01EA602B"/>
    <w:rsid w:val="056F3E13"/>
    <w:rsid w:val="07324B71"/>
    <w:rsid w:val="074B1295"/>
    <w:rsid w:val="0A2B6779"/>
    <w:rsid w:val="0C064070"/>
    <w:rsid w:val="11777DA4"/>
    <w:rsid w:val="14703F7F"/>
    <w:rsid w:val="147C066C"/>
    <w:rsid w:val="173C24B4"/>
    <w:rsid w:val="18CD62D1"/>
    <w:rsid w:val="19DC1DFB"/>
    <w:rsid w:val="1E717580"/>
    <w:rsid w:val="247843AF"/>
    <w:rsid w:val="25A204B3"/>
    <w:rsid w:val="27927D2A"/>
    <w:rsid w:val="28BD597E"/>
    <w:rsid w:val="2A464629"/>
    <w:rsid w:val="2ECC062E"/>
    <w:rsid w:val="33685AB5"/>
    <w:rsid w:val="33EF226C"/>
    <w:rsid w:val="381F07B8"/>
    <w:rsid w:val="3A681A07"/>
    <w:rsid w:val="3DA50192"/>
    <w:rsid w:val="415355F5"/>
    <w:rsid w:val="43B41C2C"/>
    <w:rsid w:val="47C16E12"/>
    <w:rsid w:val="4DDA6D68"/>
    <w:rsid w:val="4EAD537F"/>
    <w:rsid w:val="5081006E"/>
    <w:rsid w:val="50B530A2"/>
    <w:rsid w:val="58261B8A"/>
    <w:rsid w:val="58CA6BEA"/>
    <w:rsid w:val="590C63C4"/>
    <w:rsid w:val="5D936976"/>
    <w:rsid w:val="5F084545"/>
    <w:rsid w:val="64580CD4"/>
    <w:rsid w:val="64CE0250"/>
    <w:rsid w:val="65B86F4E"/>
    <w:rsid w:val="662B6EB5"/>
    <w:rsid w:val="666415EA"/>
    <w:rsid w:val="67075272"/>
    <w:rsid w:val="6802637B"/>
    <w:rsid w:val="69E001B7"/>
    <w:rsid w:val="6B2423CF"/>
    <w:rsid w:val="6E1226BE"/>
    <w:rsid w:val="6E777A59"/>
    <w:rsid w:val="6F4916AA"/>
    <w:rsid w:val="71241282"/>
    <w:rsid w:val="751502BA"/>
    <w:rsid w:val="7B373BB9"/>
    <w:rsid w:val="7B704C21"/>
    <w:rsid w:val="7D917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7F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53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53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rsid w:val="001537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hint="eastAsia"/>
      <w:kern w:val="0"/>
      <w:sz w:val="20"/>
      <w:szCs w:val="20"/>
    </w:rPr>
  </w:style>
  <w:style w:type="character" w:styleId="a5">
    <w:name w:val="Hyperlink"/>
    <w:basedOn w:val="a0"/>
    <w:uiPriority w:val="99"/>
    <w:semiHidden/>
    <w:unhideWhenUsed/>
    <w:qFormat/>
    <w:rsid w:val="001537F1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1537F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537F1"/>
    <w:rPr>
      <w:sz w:val="18"/>
      <w:szCs w:val="18"/>
    </w:rPr>
  </w:style>
  <w:style w:type="paragraph" w:styleId="a6">
    <w:name w:val="List Paragraph"/>
    <w:basedOn w:val="a"/>
    <w:uiPriority w:val="99"/>
    <w:qFormat/>
    <w:rsid w:val="001537F1"/>
    <w:pPr>
      <w:ind w:firstLineChars="200" w:firstLine="420"/>
    </w:pPr>
    <w:rPr>
      <w:rFonts w:ascii="Times New Roman" w:eastAsia="宋体" w:hAnsi="Times New Roman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410</Words>
  <Characters>2338</Characters>
  <Application>Microsoft Office Word</Application>
  <DocSecurity>0</DocSecurity>
  <Lines>19</Lines>
  <Paragraphs>5</Paragraphs>
  <ScaleCrop>false</ScaleCrop>
  <Company>微软中国</Company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于学军</cp:lastModifiedBy>
  <cp:revision>34</cp:revision>
  <dcterms:created xsi:type="dcterms:W3CDTF">2021-03-01T07:26:00Z</dcterms:created>
  <dcterms:modified xsi:type="dcterms:W3CDTF">2022-02-28T00:32:00Z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